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51" w:rsidRPr="00EF2374" w:rsidRDefault="00B17A51" w:rsidP="00B17A51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F2374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-153670</wp:posOffset>
            </wp:positionV>
            <wp:extent cx="1082675" cy="1184275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A51" w:rsidRPr="00EF2374" w:rsidRDefault="00B17A51" w:rsidP="00B17A51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17A51" w:rsidRPr="00EF2374" w:rsidRDefault="00B17A51" w:rsidP="00B17A51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17A51" w:rsidRPr="00EF2374" w:rsidRDefault="00B17A51" w:rsidP="00B17A51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</w:p>
    <w:p w:rsidR="00B17A51" w:rsidRPr="00EF2374" w:rsidRDefault="00B17A51" w:rsidP="00B17A51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B17A51" w:rsidRPr="00EF2374" w:rsidRDefault="00B17A51" w:rsidP="00B17A51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ประกาศเทศบาลตำบ</w:t>
      </w:r>
      <w:r w:rsidRPr="00EF237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ลเขาหัวช้าง</w:t>
      </w:r>
    </w:p>
    <w:p w:rsidR="00B17A51" w:rsidRPr="00EF2374" w:rsidRDefault="00B17A51" w:rsidP="00B17A51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เรื่องประกาศ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ใช้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แผนพัฒนาท้องถิ่น (พ.ศ. ๒๕๖๑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๒๕๖๕ )</w:t>
      </w:r>
    </w:p>
    <w:p w:rsidR="00DD1015" w:rsidRPr="00DD1015" w:rsidRDefault="00B17A51" w:rsidP="00DD1015">
      <w:pPr>
        <w:spacing w:after="0" w:line="240" w:lineRule="auto"/>
        <w:ind w:left="142" w:hanging="142"/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</w:pP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---------------------------------------------------</w:t>
      </w:r>
    </w:p>
    <w:p w:rsidR="00DD1015" w:rsidRPr="001E767C" w:rsidRDefault="00DD1015" w:rsidP="00DD1015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เทศบาลตำบลเขาหัวช้าง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 xml:space="preserve">  ได้ดำเนินการ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ทบทวนแผนพัฒนาท้องถิ่น พ.ศ.2561-2565 เพื่อให้มีความสอดคล้องและเชื่อมโยงกับแผนพัฒนาจังหวัด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และแผนปฏิบัติราชการประจำปีกลุ่มจังหวัด เพื่อการบูรณาการแผนงาน โครงการ กิจกรรม และงบประมาณในพื้นที่ได้อย่างมีประสิทธิภาพ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คณะกรรมการพัฒนาเทศบาลตำบลเขาหัวช้าง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ได้พิจารณา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แผนพัฒนาท้องถิ่น (พ.ศ.2561-2565)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 xml:space="preserve">  แล้วนั้น</w:t>
      </w:r>
    </w:p>
    <w:p w:rsidR="00DD1015" w:rsidRPr="001E767C" w:rsidRDefault="00DD1015" w:rsidP="00DD1015">
      <w:pPr>
        <w:spacing w:before="24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67C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</w:t>
      </w:r>
      <w:r>
        <w:rPr>
          <w:rFonts w:ascii="TH SarabunIT๙" w:eastAsia="Calibri" w:hAnsi="TH SarabunIT๙" w:cs="TH SarabunIT๙"/>
          <w:sz w:val="32"/>
          <w:szCs w:val="32"/>
          <w:cs/>
        </w:rPr>
        <w:t>ิบัติงานของ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เทศบาลตำบลเขาหัวช้าง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ไปด้วยความเรียบร้อยและถูกต้องตามระเบียบกระทรวงมหาดไทยว่าด้วยการจัดทำแผนพัฒนาขององค์กรปกครองส่วนท้องถิ่น  พ.ศ. 2548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และแก้ไขเพิ่มเติมฉบับที่ 3 พ.ศ.2561 ข้อ 24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จึงขอประกาศใช้แผน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พัฒนาท้องถิ่น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(ปี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>-25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65</w:t>
      </w:r>
      <w:r>
        <w:rPr>
          <w:rFonts w:ascii="TH SarabunIT๙" w:eastAsia="Calibri" w:hAnsi="TH SarabunIT๙" w:cs="TH SarabunIT๙"/>
          <w:sz w:val="32"/>
          <w:szCs w:val="32"/>
          <w:cs/>
        </w:rPr>
        <w:t>)  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งเทศบาลตำบลเขาหัวช้าง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 xml:space="preserve"> ให้ทราบโดยทั่วกัน</w:t>
      </w:r>
    </w:p>
    <w:p w:rsidR="00DD1015" w:rsidRPr="001E767C" w:rsidRDefault="00DD1015" w:rsidP="00BA6178">
      <w:pPr>
        <w:spacing w:before="36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1E767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1๓</w:t>
      </w:r>
      <w:r w:rsidRPr="001E767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มิถุนายน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พ.ศ. 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</w:p>
    <w:p w:rsidR="00DD1015" w:rsidRDefault="00DD1015" w:rsidP="00DD1015">
      <w:pPr>
        <w:ind w:left="2520" w:firstLine="3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ลงชื่อ</w:t>
      </w:r>
    </w:p>
    <w:p w:rsidR="00B17A51" w:rsidRPr="00DD1015" w:rsidRDefault="00B17A51" w:rsidP="00DD1015">
      <w:pPr>
        <w:ind w:left="3960" w:firstLine="360"/>
        <w:rPr>
          <w:rFonts w:ascii="TH SarabunIT๙" w:eastAsia="Calibri" w:hAnsi="TH SarabunIT๙" w:cs="TH SarabunIT๙"/>
          <w:sz w:val="32"/>
          <w:szCs w:val="32"/>
        </w:rPr>
      </w:pP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EF237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</w:t>
      </w:r>
      <w:r w:rsidRPr="00EF237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ยทวีรักษ์   เอียดฤทธิ์</w:t>
      </w: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B17A51" w:rsidRPr="00EF2374" w:rsidRDefault="00B17A51" w:rsidP="00B17A51">
      <w:pPr>
        <w:spacing w:after="0" w:line="240" w:lineRule="auto"/>
        <w:ind w:left="142" w:hanging="1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F237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9700A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="005815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เทศมนตรีตำบลเขาหัวช้าง</w:t>
      </w:r>
    </w:p>
    <w:p w:rsidR="00B17A51" w:rsidRPr="00EF2374" w:rsidRDefault="00B17A51" w:rsidP="00B17A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B17A51" w:rsidRPr="00EF2374" w:rsidRDefault="00B17A51" w:rsidP="00B17A51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F237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F237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B17A51" w:rsidRPr="00EF2374" w:rsidRDefault="00B17A51" w:rsidP="00B17A5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17A51" w:rsidRPr="00EF2374" w:rsidRDefault="00B17A51" w:rsidP="00B17A51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B17A51" w:rsidRPr="00EF2374" w:rsidRDefault="00B17A51" w:rsidP="00B17A51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B17A51" w:rsidRDefault="00B17A51" w:rsidP="00B17A51"/>
    <w:p w:rsidR="005910F6" w:rsidRDefault="005910F6"/>
    <w:sectPr w:rsidR="005910F6" w:rsidSect="0055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33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3D" w:rsidRDefault="00071A3D" w:rsidP="00A015E7">
      <w:pPr>
        <w:spacing w:after="0" w:line="240" w:lineRule="auto"/>
      </w:pPr>
      <w:r>
        <w:separator/>
      </w:r>
    </w:p>
  </w:endnote>
  <w:endnote w:type="continuationSeparator" w:id="1">
    <w:p w:rsidR="00071A3D" w:rsidRDefault="00071A3D" w:rsidP="00A0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071A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CB" w:rsidRDefault="00071A3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071A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3D" w:rsidRDefault="00071A3D" w:rsidP="00A015E7">
      <w:pPr>
        <w:spacing w:after="0" w:line="240" w:lineRule="auto"/>
      </w:pPr>
      <w:r>
        <w:separator/>
      </w:r>
    </w:p>
  </w:footnote>
  <w:footnote w:type="continuationSeparator" w:id="1">
    <w:p w:rsidR="00071A3D" w:rsidRDefault="00071A3D" w:rsidP="00A0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071A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071A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071A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17A51"/>
    <w:rsid w:val="00071A3D"/>
    <w:rsid w:val="005815FC"/>
    <w:rsid w:val="005910F6"/>
    <w:rsid w:val="00941DF6"/>
    <w:rsid w:val="009700AE"/>
    <w:rsid w:val="00A015E7"/>
    <w:rsid w:val="00B17A51"/>
    <w:rsid w:val="00BA6178"/>
    <w:rsid w:val="00C114FD"/>
    <w:rsid w:val="00CF42F9"/>
    <w:rsid w:val="00DD1015"/>
    <w:rsid w:val="00F0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7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semiHidden/>
    <w:rsid w:val="00B17A51"/>
  </w:style>
  <w:style w:type="paragraph" w:styleId="a5">
    <w:name w:val="header"/>
    <w:basedOn w:val="a"/>
    <w:link w:val="a6"/>
    <w:uiPriority w:val="99"/>
    <w:semiHidden/>
    <w:unhideWhenUsed/>
    <w:rsid w:val="00B17A5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B17A51"/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Indent 2"/>
    <w:basedOn w:val="a"/>
    <w:link w:val="20"/>
    <w:rsid w:val="00DD1015"/>
    <w:pPr>
      <w:spacing w:after="0" w:line="240" w:lineRule="auto"/>
      <w:ind w:firstLine="720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DD1015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2019-06-12T08:45:00Z</cp:lastPrinted>
  <dcterms:created xsi:type="dcterms:W3CDTF">2019-06-04T03:24:00Z</dcterms:created>
  <dcterms:modified xsi:type="dcterms:W3CDTF">2019-06-12T08:54:00Z</dcterms:modified>
</cp:coreProperties>
</file>